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96" w:rsidRPr="00FC05C9" w:rsidRDefault="00FA2D08" w:rsidP="00FC05C9">
      <w:pPr>
        <w:rPr>
          <w:rFonts w:ascii="Times New Roman" w:hAnsi="Times New Roman"/>
        </w:rPr>
      </w:pPr>
      <w:r w:rsidRPr="00CC6246">
        <w:rPr>
          <w:rFonts w:ascii="Times New Roman" w:hAnsi="Times New Roman"/>
          <w:kern w:val="28"/>
          <w:sz w:val="36"/>
        </w:rPr>
        <w:t>Notice of privacy practices</w:t>
      </w:r>
    </w:p>
    <w:p w:rsidR="00B12196" w:rsidRDefault="00E05BC3">
      <w:pPr>
        <w:rPr>
          <w:rFonts w:ascii="Times New Roman" w:hAnsi="Times New Roman"/>
          <w:b/>
          <w:color w:val="000000"/>
          <w:u w:val="single"/>
        </w:rPr>
      </w:pPr>
      <w:r>
        <w:rPr>
          <w:rFonts w:ascii="Times New Roman" w:hAnsi="Times New Roman"/>
          <w:b/>
          <w:color w:val="000000"/>
        </w:rPr>
        <w:t xml:space="preserve">Effective date: </w:t>
      </w:r>
      <w:r w:rsidRPr="00FC05C9">
        <w:rPr>
          <w:rFonts w:ascii="Times New Roman" w:hAnsi="Times New Roman"/>
          <w:b/>
          <w:color w:val="000000"/>
          <w:u w:val="single"/>
        </w:rPr>
        <w:t>_April 1, 2017_</w:t>
      </w:r>
    </w:p>
    <w:p w:rsidR="00FC05C9" w:rsidRPr="00FC05C9" w:rsidRDefault="00FC05C9" w:rsidP="00FC05C9">
      <w:pPr>
        <w:rPr>
          <w:rFonts w:ascii="Times New Roman" w:hAnsi="Times New Roman"/>
          <w:b/>
          <w:color w:val="000000"/>
          <w:u w:val="single"/>
        </w:rPr>
      </w:pPr>
    </w:p>
    <w:p w:rsidR="00B12196" w:rsidRPr="00CC6246" w:rsidRDefault="00B12196">
      <w:pPr>
        <w:rPr>
          <w:rFonts w:ascii="Times New Roman" w:hAnsi="Times New Roman"/>
          <w:b/>
          <w:color w:val="000000"/>
        </w:rPr>
      </w:pPr>
    </w:p>
    <w:p w:rsidR="00B12196" w:rsidRPr="00CC6246" w:rsidRDefault="00E05BC3">
      <w:pPr>
        <w:pStyle w:val="Heading3"/>
      </w:pPr>
      <w:r>
        <w:t>Harmony Medical Clinic LLC</w:t>
      </w:r>
    </w:p>
    <w:p w:rsidR="00B12196" w:rsidRPr="00CC6246" w:rsidRDefault="00B12196">
      <w:pPr>
        <w:rPr>
          <w:rFonts w:ascii="Times New Roman" w:hAnsi="Times New Roman"/>
          <w:b/>
          <w:color w:val="000000"/>
        </w:rPr>
      </w:pPr>
    </w:p>
    <w:p w:rsidR="00B12196" w:rsidRPr="00CC6246" w:rsidRDefault="00FA2D08">
      <w:pPr>
        <w:jc w:val="center"/>
        <w:rPr>
          <w:rFonts w:ascii="Times New Roman" w:hAnsi="Times New Roman"/>
          <w:b/>
          <w:color w:val="000000"/>
        </w:rPr>
      </w:pPr>
      <w:r w:rsidRPr="00CC6246">
        <w:rPr>
          <w:rFonts w:ascii="Times New Roman" w:hAnsi="Times New Roman"/>
          <w:b/>
          <w:color w:val="000000"/>
        </w:rPr>
        <w:t xml:space="preserve">Notice </w:t>
      </w:r>
      <w:proofErr w:type="gramStart"/>
      <w:r w:rsidRPr="00CC6246">
        <w:rPr>
          <w:rFonts w:ascii="Times New Roman" w:hAnsi="Times New Roman"/>
          <w:b/>
          <w:color w:val="000000"/>
        </w:rPr>
        <w:t>Of</w:t>
      </w:r>
      <w:proofErr w:type="gramEnd"/>
      <w:r w:rsidRPr="00CC6246">
        <w:rPr>
          <w:rFonts w:ascii="Times New Roman" w:hAnsi="Times New Roman"/>
          <w:b/>
          <w:color w:val="000000"/>
        </w:rPr>
        <w:t xml:space="preserve"> Privacy Practices</w:t>
      </w:r>
    </w:p>
    <w:p w:rsidR="00B12196" w:rsidRPr="00CC6246" w:rsidRDefault="00FA2D08">
      <w:pPr>
        <w:rPr>
          <w:rFonts w:ascii="Times New Roman" w:hAnsi="Times New Roman"/>
          <w:color w:val="000000"/>
        </w:rPr>
      </w:pPr>
      <w:r w:rsidRPr="00CC6246">
        <w:rPr>
          <w:rFonts w:ascii="Times New Roman" w:hAnsi="Times New Roman"/>
          <w:color w:val="000000"/>
        </w:rPr>
        <w:t xml:space="preserve">As required by the privacy regulations created as a result of the Health Insurance Portability and Accountability Act of 1996 (HIPAA). </w:t>
      </w:r>
    </w:p>
    <w:p w:rsidR="00B12196" w:rsidRPr="00CC6246" w:rsidRDefault="00B12196">
      <w:pPr>
        <w:jc w:val="center"/>
        <w:rPr>
          <w:rFonts w:ascii="Times New Roman" w:hAnsi="Times New Roman"/>
          <w:color w:val="000000"/>
        </w:rPr>
      </w:pPr>
    </w:p>
    <w:tbl>
      <w:tblPr>
        <w:tblW w:w="0" w:type="auto"/>
        <w:tblLayout w:type="fixed"/>
        <w:tblCellMar>
          <w:left w:w="0" w:type="dxa"/>
          <w:right w:w="0" w:type="dxa"/>
        </w:tblCellMar>
        <w:tblLook w:val="0000" w:firstRow="0" w:lastRow="0" w:firstColumn="0" w:lastColumn="0" w:noHBand="0" w:noVBand="0"/>
      </w:tblPr>
      <w:tblGrid>
        <w:gridCol w:w="6840"/>
      </w:tblGrid>
      <w:tr w:rsidR="00B12196" w:rsidRPr="00CC6246">
        <w:trPr>
          <w:cantSplit/>
        </w:trPr>
        <w:tc>
          <w:tcPr>
            <w:tcW w:w="6840" w:type="dxa"/>
          </w:tcPr>
          <w:p w:rsidR="00B12196" w:rsidRPr="00CC6246" w:rsidRDefault="00FA2D08">
            <w:pPr>
              <w:rPr>
                <w:rFonts w:ascii="Times New Roman" w:hAnsi="Times New Roman"/>
                <w:b/>
                <w:color w:val="000000"/>
              </w:rPr>
            </w:pPr>
            <w:r w:rsidRPr="00CC6246">
              <w:rPr>
                <w:rFonts w:ascii="Times New Roman" w:hAnsi="Times New Roman"/>
                <w:b/>
                <w:color w:val="000000"/>
              </w:rPr>
              <w:t xml:space="preserve">This notice describes how health information about you (as a patient of this practice) may be used and disclosed and how you can get access to your individually identifiable health information. </w:t>
            </w:r>
          </w:p>
          <w:p w:rsidR="00B12196" w:rsidRPr="00CC6246" w:rsidRDefault="00B12196">
            <w:pPr>
              <w:rPr>
                <w:rFonts w:ascii="Times New Roman" w:hAnsi="Times New Roman"/>
                <w:b/>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Please review this notice carefully.</w:t>
            </w:r>
          </w:p>
        </w:tc>
      </w:tr>
    </w:tbl>
    <w:p w:rsidR="00B12196" w:rsidRPr="00CC6246" w:rsidRDefault="00B12196">
      <w:pPr>
        <w:jc w:val="center"/>
        <w:rPr>
          <w:rFonts w:ascii="Times New Roman" w:hAnsi="Times New Roman"/>
          <w:b/>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A. Our commitment to your privacy:</w:t>
      </w:r>
    </w:p>
    <w:p w:rsidR="00B12196" w:rsidRPr="00CC6246" w:rsidRDefault="00FA2D08">
      <w:pPr>
        <w:rPr>
          <w:rFonts w:ascii="Times New Roman" w:hAnsi="Times New Roman"/>
          <w:color w:val="000000"/>
        </w:rPr>
      </w:pPr>
      <w:r w:rsidRPr="00CC6246">
        <w:rPr>
          <w:rFonts w:ascii="Times New Roman" w:hAnsi="Times New Roman"/>
          <w:color w:val="000000"/>
        </w:rPr>
        <w:t xml:space="preserve">Our practice is dedicated to maintaining the privacy of your individually identifiable health information (also called </w:t>
      </w:r>
      <w:r w:rsidRPr="00CC6246">
        <w:rPr>
          <w:rFonts w:ascii="Times New Roman" w:hAnsi="Times New Roman"/>
          <w:i/>
          <w:color w:val="000000"/>
        </w:rPr>
        <w:t>protected</w:t>
      </w:r>
      <w:r w:rsidRPr="00CC6246">
        <w:rPr>
          <w:rFonts w:ascii="Times New Roman" w:hAnsi="Times New Roman"/>
          <w:color w:val="000000"/>
        </w:rPr>
        <w:t xml:space="preserve">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p>
    <w:p w:rsidR="00B12196" w:rsidRPr="00CC6246" w:rsidRDefault="00B12196">
      <w:pPr>
        <w:rPr>
          <w:rFonts w:ascii="Times New Roman" w:hAnsi="Times New Roman"/>
          <w:color w:val="000000"/>
        </w:rPr>
      </w:pPr>
    </w:p>
    <w:p w:rsidR="00B12196" w:rsidRPr="00CC6246" w:rsidRDefault="00FA2D08">
      <w:pPr>
        <w:rPr>
          <w:rFonts w:ascii="Times New Roman" w:hAnsi="Times New Roman"/>
          <w:color w:val="000000"/>
        </w:rPr>
      </w:pPr>
      <w:r w:rsidRPr="00CC6246">
        <w:rPr>
          <w:rFonts w:ascii="Times New Roman" w:hAnsi="Times New Roman"/>
          <w:color w:val="000000"/>
        </w:rPr>
        <w:t>We realize that these laws are complicated, but we must provide you with the following important information:</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How we may use and disclose your PHI,</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Your privacy rights in your PHI, </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Our obligations concerning the use and disclosure of your PHI.</w:t>
      </w:r>
    </w:p>
    <w:p w:rsidR="00B12196" w:rsidRPr="00CC6246" w:rsidRDefault="00B12196">
      <w:pPr>
        <w:pStyle w:val="alignleftno1stlineindent"/>
        <w:jc w:val="left"/>
        <w:rPr>
          <w:rFonts w:ascii="Times New Roman" w:hAnsi="Times New Roman"/>
          <w:color w:val="000000"/>
          <w:sz w:val="20"/>
        </w:rPr>
      </w:pPr>
    </w:p>
    <w:p w:rsidR="00B12196" w:rsidRPr="00CC6246" w:rsidRDefault="00FA2D08">
      <w:pPr>
        <w:rPr>
          <w:rFonts w:ascii="Times New Roman" w:hAnsi="Times New Roman"/>
          <w:b/>
          <w:color w:val="000000"/>
        </w:rPr>
      </w:pPr>
      <w:r w:rsidRPr="00CC6246">
        <w:rPr>
          <w:rFonts w:ascii="Times New Roman" w:hAnsi="Times New Roman"/>
          <w:b/>
          <w:color w:val="000000"/>
        </w:rPr>
        <w:t>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w:t>
      </w:r>
    </w:p>
    <w:p w:rsidR="00B12196" w:rsidRPr="00CC6246" w:rsidRDefault="00B12196">
      <w:pPr>
        <w:rPr>
          <w:rFonts w:ascii="Times New Roman" w:hAnsi="Times New Roman"/>
          <w:b/>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B. If you have questions about this Notice, please contact:</w:t>
      </w:r>
    </w:p>
    <w:p w:rsidR="00B12196" w:rsidRPr="00CC6246" w:rsidRDefault="00BE7395">
      <w:pPr>
        <w:pStyle w:val="BodyText3"/>
        <w:rPr>
          <w:rFonts w:ascii="Times New Roman" w:hAnsi="Times New Roman"/>
        </w:rPr>
      </w:pPr>
      <w:r>
        <w:rPr>
          <w:rFonts w:ascii="Times New Roman" w:hAnsi="Times New Roman"/>
        </w:rPr>
        <w:t>Dr. Heather Roe 316 854-1045</w:t>
      </w:r>
      <w:bookmarkStart w:id="0" w:name="_GoBack"/>
      <w:bookmarkEnd w:id="0"/>
    </w:p>
    <w:p w:rsidR="00B12196" w:rsidRPr="00CC6246" w:rsidRDefault="00B12196">
      <w:pPr>
        <w:rPr>
          <w:rFonts w:ascii="Times New Roman" w:hAnsi="Times New Roman"/>
          <w:b/>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C. We may use and disclose your PHI in the following ways:</w:t>
      </w:r>
    </w:p>
    <w:p w:rsidR="00B12196" w:rsidRPr="00CC6246" w:rsidRDefault="00FA2D08">
      <w:pPr>
        <w:rPr>
          <w:rFonts w:ascii="Times New Roman" w:hAnsi="Times New Roman"/>
          <w:color w:val="000000"/>
        </w:rPr>
      </w:pPr>
      <w:r w:rsidRPr="00CC6246">
        <w:rPr>
          <w:rFonts w:ascii="Times New Roman" w:hAnsi="Times New Roman"/>
          <w:color w:val="000000"/>
        </w:rPr>
        <w:lastRenderedPageBreak/>
        <w:t xml:space="preserve">The following categories describe the different ways in which we may use and disclose your PHI. </w:t>
      </w:r>
    </w:p>
    <w:p w:rsidR="00B12196" w:rsidRPr="00CC6246" w:rsidRDefault="00FA2D08">
      <w:pPr>
        <w:rPr>
          <w:rFonts w:ascii="Times New Roman" w:hAnsi="Times New Roman"/>
          <w:color w:val="000000"/>
        </w:rPr>
      </w:pPr>
      <w:r w:rsidRPr="00CC6246">
        <w:rPr>
          <w:rFonts w:ascii="Times New Roman" w:hAnsi="Times New Roman"/>
          <w:b/>
          <w:color w:val="000000"/>
        </w:rPr>
        <w:t>1. Treatment</w:t>
      </w:r>
      <w:r w:rsidRPr="00CC6246">
        <w:rPr>
          <w:rFonts w:ascii="Times New Roman" w:hAnsi="Times New Roman"/>
          <w:color w:val="000000"/>
        </w:rPr>
        <w:t>. Our practice may use your PHI to treat you. For example, we may ask you to have laboratory tests (such as blood or urine tests), and we may use the results to help us reach a diagnosis. We might use your PHI in order to write a prescription for you, or we might disclose your PHI to a pharmacy when we order a prescription for you. Many of the people who work for our practice – including, but not limited to, our doctors and nurses – may use or disclose your PHI in order to treat you or to assist others in your treatment. Additionally, we may disclose your PHI to others who may assist in your care, such as your spouse, children or parents. Finally, we may also disclose your PHI to other health care providers for purposes related to your treatment.</w:t>
      </w:r>
    </w:p>
    <w:p w:rsidR="00B12196" w:rsidRPr="00CC6246" w:rsidRDefault="00FA2D08">
      <w:pPr>
        <w:rPr>
          <w:rFonts w:ascii="Times New Roman" w:hAnsi="Times New Roman"/>
          <w:color w:val="000000"/>
        </w:rPr>
      </w:pPr>
      <w:r w:rsidRPr="00CC6246">
        <w:rPr>
          <w:rFonts w:ascii="Times New Roman" w:hAnsi="Times New Roman"/>
          <w:b/>
          <w:color w:val="000000"/>
        </w:rPr>
        <w:t>2. Payment</w:t>
      </w:r>
      <w:r w:rsidRPr="00CC6246">
        <w:rPr>
          <w:rFonts w:ascii="Times New Roman" w:hAnsi="Times New Roman"/>
          <w:color w:val="000000"/>
        </w:rPr>
        <w:t>. 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w:t>
      </w:r>
    </w:p>
    <w:p w:rsidR="00B12196" w:rsidRPr="00CC6246" w:rsidRDefault="00FA2D08">
      <w:pPr>
        <w:rPr>
          <w:rFonts w:ascii="Times New Roman" w:hAnsi="Times New Roman"/>
          <w:color w:val="000000"/>
        </w:rPr>
      </w:pPr>
      <w:r w:rsidRPr="00CC6246">
        <w:rPr>
          <w:rFonts w:ascii="Times New Roman" w:hAnsi="Times New Roman"/>
          <w:b/>
          <w:color w:val="000000"/>
        </w:rPr>
        <w:t>3. Health care operations</w:t>
      </w:r>
      <w:r w:rsidRPr="00CC6246">
        <w:rPr>
          <w:rFonts w:ascii="Times New Roman" w:hAnsi="Times New Roman"/>
          <w:color w:val="000000"/>
        </w:rPr>
        <w:t>. Our practice 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 We may disclose your PHI to other health care providers and entities to assist in their health care operations.</w:t>
      </w:r>
    </w:p>
    <w:p w:rsidR="00B12196" w:rsidRPr="00CC6246" w:rsidRDefault="00FA2D08">
      <w:pPr>
        <w:rPr>
          <w:rFonts w:ascii="Times New Roman" w:hAnsi="Times New Roman"/>
          <w:color w:val="000000"/>
        </w:rPr>
      </w:pPr>
      <w:r w:rsidRPr="00CC6246">
        <w:rPr>
          <w:rFonts w:ascii="Times New Roman" w:hAnsi="Times New Roman"/>
          <w:b/>
          <w:color w:val="000000"/>
        </w:rPr>
        <w:t>4. Appointment reminders.</w:t>
      </w:r>
      <w:r w:rsidRPr="00CC6246">
        <w:rPr>
          <w:rFonts w:ascii="Times New Roman" w:hAnsi="Times New Roman"/>
          <w:color w:val="000000"/>
        </w:rPr>
        <w:t xml:space="preserve"> Our practice may use and disclose your PHI to contact you and remind you of an appointment.</w:t>
      </w:r>
    </w:p>
    <w:p w:rsidR="00B12196" w:rsidRPr="00CC6246" w:rsidRDefault="00FA2D08">
      <w:pPr>
        <w:rPr>
          <w:rFonts w:ascii="Times New Roman" w:hAnsi="Times New Roman"/>
          <w:b/>
          <w:color w:val="000000"/>
        </w:rPr>
      </w:pPr>
      <w:r w:rsidRPr="00CC6246">
        <w:rPr>
          <w:rFonts w:ascii="Times New Roman" w:hAnsi="Times New Roman"/>
          <w:b/>
          <w:color w:val="000000"/>
        </w:rPr>
        <w:t xml:space="preserve">5. Treatment options. </w:t>
      </w:r>
      <w:r w:rsidRPr="00CC6246">
        <w:rPr>
          <w:rFonts w:ascii="Times New Roman" w:hAnsi="Times New Roman"/>
          <w:color w:val="000000"/>
        </w:rPr>
        <w:t xml:space="preserve">Our practice may use and disclose your PHI to inform you of potential treatment options or alternatives. </w:t>
      </w:r>
    </w:p>
    <w:p w:rsidR="00B12196" w:rsidRPr="00CC6246" w:rsidRDefault="00FA2D08">
      <w:pPr>
        <w:rPr>
          <w:rFonts w:ascii="Times New Roman" w:hAnsi="Times New Roman"/>
          <w:color w:val="000000"/>
        </w:rPr>
      </w:pPr>
      <w:r w:rsidRPr="00CC6246">
        <w:rPr>
          <w:rFonts w:ascii="Times New Roman" w:hAnsi="Times New Roman"/>
          <w:b/>
          <w:color w:val="000000"/>
        </w:rPr>
        <w:t xml:space="preserve">6. Health-related benefits and services. </w:t>
      </w:r>
      <w:r w:rsidRPr="00CC6246">
        <w:rPr>
          <w:rFonts w:ascii="Times New Roman" w:hAnsi="Times New Roman"/>
          <w:color w:val="000000"/>
        </w:rPr>
        <w:t>Our practice may use and disclose your PHI to inform you of health-related benefits or services that may be of interest to you.</w:t>
      </w:r>
    </w:p>
    <w:p w:rsidR="00B12196" w:rsidRPr="00CC6246" w:rsidRDefault="00FA2D08">
      <w:pPr>
        <w:rPr>
          <w:rFonts w:ascii="Times New Roman" w:hAnsi="Times New Roman"/>
          <w:color w:val="000000"/>
        </w:rPr>
      </w:pPr>
      <w:r w:rsidRPr="00CC6246">
        <w:rPr>
          <w:rFonts w:ascii="Times New Roman" w:hAnsi="Times New Roman"/>
          <w:b/>
          <w:color w:val="000000"/>
        </w:rPr>
        <w:t xml:space="preserve">7. Release of information to family/friends. </w:t>
      </w:r>
      <w:r w:rsidRPr="00CC6246">
        <w:rPr>
          <w:rFonts w:ascii="Times New Roman" w:hAnsi="Times New Roman"/>
          <w:color w:val="000000"/>
        </w:rPr>
        <w:t>Our practice may release your PHI to a friend or family member that is involved in your care, or who assists in taking care of you. For example, a parent or guardian may ask that a baby sitter take their child to the pediatrician’s office for treatment of a cold. In this example, the baby sitter may have access to this child’s medical information.</w:t>
      </w:r>
    </w:p>
    <w:p w:rsidR="00B12196" w:rsidRPr="00CC6246" w:rsidRDefault="00FA2D08">
      <w:pPr>
        <w:rPr>
          <w:rFonts w:ascii="Times New Roman" w:hAnsi="Times New Roman"/>
          <w:color w:val="000000"/>
        </w:rPr>
      </w:pPr>
      <w:r w:rsidRPr="00CC6246">
        <w:rPr>
          <w:rFonts w:ascii="Times New Roman" w:hAnsi="Times New Roman"/>
          <w:b/>
          <w:color w:val="000000"/>
        </w:rPr>
        <w:t>8. Disclosures required by law</w:t>
      </w:r>
      <w:r w:rsidRPr="00CC6246">
        <w:rPr>
          <w:rFonts w:ascii="Times New Roman" w:hAnsi="Times New Roman"/>
          <w:color w:val="000000"/>
        </w:rPr>
        <w:t>. Our practice will use and disclose your PHI when we are required to do so by federal, state or local law.</w:t>
      </w:r>
    </w:p>
    <w:p w:rsidR="00B12196" w:rsidRPr="00CC6246" w:rsidRDefault="00B12196">
      <w:pPr>
        <w:rPr>
          <w:rFonts w:ascii="Times New Roman" w:hAnsi="Times New Roman"/>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D. Use and disclosure of your PHI in certain special circumstances:</w:t>
      </w:r>
    </w:p>
    <w:p w:rsidR="00B12196" w:rsidRPr="00CC6246" w:rsidRDefault="00FA2D08">
      <w:pPr>
        <w:rPr>
          <w:rFonts w:ascii="Times New Roman" w:hAnsi="Times New Roman"/>
          <w:color w:val="000000"/>
        </w:rPr>
      </w:pPr>
      <w:r w:rsidRPr="00CC6246">
        <w:rPr>
          <w:rFonts w:ascii="Times New Roman" w:hAnsi="Times New Roman"/>
          <w:color w:val="000000"/>
        </w:rPr>
        <w:t>The following categories describe unique scenarios in which we may use or disclose your identifiable health information:</w:t>
      </w:r>
    </w:p>
    <w:p w:rsidR="00B12196" w:rsidRPr="00CC6246" w:rsidRDefault="00B12196">
      <w:pPr>
        <w:rPr>
          <w:rFonts w:ascii="Times New Roman" w:hAnsi="Times New Roman"/>
          <w:color w:val="000000"/>
        </w:rPr>
      </w:pPr>
    </w:p>
    <w:p w:rsidR="00B12196" w:rsidRPr="00CC6246" w:rsidRDefault="00FA2D08">
      <w:pPr>
        <w:rPr>
          <w:rFonts w:ascii="Times New Roman" w:hAnsi="Times New Roman"/>
          <w:color w:val="000000"/>
        </w:rPr>
      </w:pPr>
      <w:r w:rsidRPr="00CC6246">
        <w:rPr>
          <w:rFonts w:ascii="Times New Roman" w:hAnsi="Times New Roman"/>
          <w:b/>
          <w:color w:val="000000"/>
        </w:rPr>
        <w:t>1. Public health risks</w:t>
      </w:r>
      <w:r w:rsidRPr="00CC6246">
        <w:rPr>
          <w:rFonts w:ascii="Times New Roman" w:hAnsi="Times New Roman"/>
          <w:color w:val="000000"/>
        </w:rPr>
        <w:t>. Our practice may disclose your PHI to public health authorities that are authorized by law to collect information for the purpose of:</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lastRenderedPageBreak/>
        <w:t>•</w:t>
      </w:r>
      <w:r w:rsidRPr="00CC6246">
        <w:rPr>
          <w:rFonts w:ascii="Times New Roman" w:hAnsi="Times New Roman"/>
          <w:color w:val="000000"/>
        </w:rPr>
        <w:tab/>
        <w:t>Maintaining vital records, such as births and deaths,</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child abuse or neglect,</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Preventing or controlling disease, injury or disability,</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potential exposure to a communicable disease,</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a potential risk for spreading or contracting a disease or condition,</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reactions to drugs or problems with products or devices,</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individuals if a product or device they may be using has been recalled, </w:t>
      </w:r>
    </w:p>
    <w:p w:rsidR="00B12196" w:rsidRPr="00CC6246" w:rsidRDefault="00FA2D08">
      <w:pPr>
        <w:pStyle w:val="BodyText2"/>
        <w:tabs>
          <w:tab w:val="left" w:pos="720"/>
        </w:tabs>
        <w:ind w:firstLine="360"/>
        <w:rPr>
          <w:rFonts w:ascii="Times New Roman" w:hAnsi="Times New Roman"/>
          <w:sz w:val="24"/>
        </w:rPr>
      </w:pPr>
      <w:r w:rsidRPr="00CC6246">
        <w:rPr>
          <w:rFonts w:ascii="Times New Roman" w:hAnsi="Times New Roman"/>
          <w:sz w:val="24"/>
        </w:rPr>
        <w:t>•</w:t>
      </w:r>
      <w:r w:rsidRPr="00CC6246">
        <w:rPr>
          <w:rFonts w:ascii="Times New Roman" w:hAnsi="Times New Roman"/>
          <w:sz w:val="24"/>
        </w:rPr>
        <w:tab/>
        <w:t>Notifying appropriate government agency(ies) and authority(ies) regarding the potential abuse or neglect of an adult patient (including domestic violence); however, we will only disclose this information if the patient agrees or we are required or authorized by law to disclose this information,</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your employer under limited circumstances related primarily to workplace injury or illness or medical surveillance. </w:t>
      </w:r>
    </w:p>
    <w:p w:rsidR="00B12196" w:rsidRPr="00CC6246" w:rsidRDefault="00FA2D08">
      <w:pPr>
        <w:rPr>
          <w:rFonts w:ascii="Times New Roman" w:hAnsi="Times New Roman"/>
          <w:color w:val="000000"/>
        </w:rPr>
      </w:pPr>
      <w:r w:rsidRPr="00CC6246">
        <w:rPr>
          <w:rFonts w:ascii="Times New Roman" w:hAnsi="Times New Roman"/>
          <w:b/>
          <w:color w:val="000000"/>
        </w:rPr>
        <w:t>2. Health oversight activities</w:t>
      </w:r>
      <w:r w:rsidRPr="00CC6246">
        <w:rPr>
          <w:rFonts w:ascii="Times New Roman" w:hAnsi="Times New Roman"/>
          <w:color w:val="000000"/>
        </w:rPr>
        <w:t>. Our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rsidR="00B12196" w:rsidRPr="00CC6246" w:rsidRDefault="00FA2D08">
      <w:pPr>
        <w:rPr>
          <w:rFonts w:ascii="Times New Roman" w:hAnsi="Times New Roman"/>
          <w:color w:val="000000"/>
        </w:rPr>
      </w:pPr>
      <w:r w:rsidRPr="00CC6246">
        <w:rPr>
          <w:rFonts w:ascii="Times New Roman" w:hAnsi="Times New Roman"/>
          <w:b/>
          <w:color w:val="000000"/>
        </w:rPr>
        <w:t>3. Lawsuits and similar proceedings</w:t>
      </w:r>
      <w:r w:rsidRPr="00CC6246">
        <w:rPr>
          <w:rFonts w:ascii="Times New Roman" w:hAnsi="Times New Roman"/>
          <w:color w:val="000000"/>
        </w:rPr>
        <w:t xml:space="preserve">.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rsidR="00B12196" w:rsidRPr="00CC6246" w:rsidRDefault="00FA2D08">
      <w:pPr>
        <w:rPr>
          <w:rFonts w:ascii="Times New Roman" w:hAnsi="Times New Roman"/>
          <w:color w:val="000000"/>
        </w:rPr>
      </w:pPr>
      <w:r w:rsidRPr="00CC6246">
        <w:rPr>
          <w:rFonts w:ascii="Times New Roman" w:hAnsi="Times New Roman"/>
          <w:b/>
          <w:color w:val="000000"/>
        </w:rPr>
        <w:t>4. Law enforcement</w:t>
      </w:r>
      <w:r w:rsidRPr="00CC6246">
        <w:rPr>
          <w:rFonts w:ascii="Times New Roman" w:hAnsi="Times New Roman"/>
          <w:color w:val="000000"/>
        </w:rPr>
        <w:t xml:space="preserve">. We may release PHI if asked to do so by a law enforcement official: </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a crime victim in certain situations, if we are unable to obtain the person’s agreement,</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Concerning a death we believe has resulted from criminal conduct,</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criminal conduct at our offices,</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In response to a warrant, summons, court order, subpoena or similar legal process,</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identify/locate a suspect, material witness, fugitive or missing person,</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In an emergency, to report a crime (including the location or victim(s) of the crime, or the description, identity or location of the perpetrator). </w:t>
      </w:r>
    </w:p>
    <w:p w:rsidR="00B12196" w:rsidRPr="00CC6246" w:rsidRDefault="00FA2D08">
      <w:pPr>
        <w:rPr>
          <w:rFonts w:ascii="Times New Roman" w:hAnsi="Times New Roman"/>
          <w:color w:val="000000"/>
        </w:rPr>
      </w:pPr>
      <w:r w:rsidRPr="00CC6246">
        <w:rPr>
          <w:rFonts w:ascii="Times New Roman" w:hAnsi="Times New Roman"/>
          <w:b/>
          <w:color w:val="000000"/>
        </w:rPr>
        <w:t xml:space="preserve">5. Deceased patients. </w:t>
      </w:r>
      <w:r w:rsidRPr="00CC6246">
        <w:rPr>
          <w:rFonts w:ascii="Times New Roman" w:hAnsi="Times New Roman"/>
          <w:color w:val="000000"/>
        </w:rPr>
        <w:t xml:space="preserve">Our practice may release PHI to a medical examiner or coroner to identify a deceased individual or to identify the cause of death. If necessary, we also may release information in order for funeral directors to perform their jobs. </w:t>
      </w:r>
    </w:p>
    <w:p w:rsidR="00B12196" w:rsidRPr="00CC6246" w:rsidRDefault="00FA2D08">
      <w:pPr>
        <w:rPr>
          <w:rFonts w:ascii="Times New Roman" w:hAnsi="Times New Roman"/>
          <w:color w:val="000000"/>
        </w:rPr>
      </w:pPr>
      <w:r w:rsidRPr="00CC6246">
        <w:rPr>
          <w:rFonts w:ascii="Times New Roman" w:hAnsi="Times New Roman"/>
          <w:b/>
          <w:color w:val="000000"/>
        </w:rPr>
        <w:t xml:space="preserve">6. Organ and tissue donation. </w:t>
      </w:r>
      <w:r w:rsidRPr="00CC6246">
        <w:rPr>
          <w:rFonts w:ascii="Times New Roman" w:hAnsi="Times New Roman"/>
          <w:color w:val="000000"/>
        </w:rPr>
        <w:t xml:space="preserve">Our practice may release your PHI to organizations that handle organ, eye or tissue procurement or transplantation, including organ donation banks, as necessary to facilitate organ or tissue donation and transplantation if you are an organ donor. </w:t>
      </w:r>
    </w:p>
    <w:p w:rsidR="00B12196" w:rsidRPr="00CC6246" w:rsidRDefault="00E05BC3">
      <w:pPr>
        <w:rPr>
          <w:rFonts w:ascii="Times New Roman" w:hAnsi="Times New Roman"/>
          <w:color w:val="000000"/>
        </w:rPr>
      </w:pPr>
      <w:r>
        <w:rPr>
          <w:rFonts w:ascii="Times New Roman" w:hAnsi="Times New Roman"/>
          <w:b/>
          <w:color w:val="000000"/>
        </w:rPr>
        <w:t xml:space="preserve">7. </w:t>
      </w:r>
      <w:r w:rsidR="00FA2D08" w:rsidRPr="00CC6246">
        <w:rPr>
          <w:rFonts w:ascii="Times New Roman" w:hAnsi="Times New Roman"/>
          <w:b/>
          <w:color w:val="000000"/>
        </w:rPr>
        <w:t xml:space="preserve">Research. </w:t>
      </w:r>
      <w:r w:rsidR="00FA2D08" w:rsidRPr="00CC6246">
        <w:rPr>
          <w:rFonts w:ascii="Times New Roman" w:hAnsi="Times New Roman"/>
          <w:color w:val="000000"/>
        </w:rPr>
        <w:t xml:space="preserve">Our practice may use and disclose your PHI for research purposes in certain limited circumstances. We will obtain your written authorization to use your PHI for </w:t>
      </w:r>
      <w:r w:rsidR="00FA2D08" w:rsidRPr="00CC6246">
        <w:rPr>
          <w:rFonts w:ascii="Times New Roman" w:hAnsi="Times New Roman"/>
          <w:color w:val="000000"/>
        </w:rPr>
        <w:lastRenderedPageBreak/>
        <w:t xml:space="preserve">research purposes </w:t>
      </w:r>
      <w:r w:rsidR="00FA2D08" w:rsidRPr="00CC6246">
        <w:rPr>
          <w:rFonts w:ascii="Times New Roman" w:hAnsi="Times New Roman"/>
          <w:b/>
          <w:color w:val="000000"/>
        </w:rPr>
        <w:t xml:space="preserve">except </w:t>
      </w:r>
      <w:r w:rsidR="00FA2D08" w:rsidRPr="00CC6246">
        <w:rPr>
          <w:rFonts w:ascii="Times New Roman" w:hAnsi="Times New Roman"/>
          <w:color w:val="000000"/>
        </w:rPr>
        <w:t xml:space="preserve">when an Internal Review Board or Privacy Board has determined that the waiver of your authorization satisfies all of the following conditions: </w:t>
      </w:r>
    </w:p>
    <w:p w:rsidR="00B12196" w:rsidRPr="00CC6246" w:rsidRDefault="00FA2D08">
      <w:pPr>
        <w:ind w:firstLine="360"/>
        <w:rPr>
          <w:rFonts w:ascii="Times New Roman" w:hAnsi="Times New Roman"/>
          <w:color w:val="000000"/>
        </w:rPr>
      </w:pPr>
      <w:r w:rsidRPr="00CC6246">
        <w:rPr>
          <w:rFonts w:ascii="Times New Roman" w:hAnsi="Times New Roman"/>
          <w:color w:val="000000"/>
        </w:rPr>
        <w:t xml:space="preserve">(A) The use or disclosure involves no more than a minimal risk to your privacy based on the following: (i)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rsidR="00B12196" w:rsidRPr="00CC6246" w:rsidRDefault="00FA2D08">
      <w:pPr>
        <w:ind w:firstLine="360"/>
        <w:rPr>
          <w:rFonts w:ascii="Times New Roman" w:hAnsi="Times New Roman"/>
          <w:color w:val="000000"/>
        </w:rPr>
      </w:pPr>
      <w:r w:rsidRPr="00CC6246">
        <w:rPr>
          <w:rFonts w:ascii="Times New Roman" w:hAnsi="Times New Roman"/>
          <w:color w:val="000000"/>
        </w:rPr>
        <w:t xml:space="preserve">(B) The research could not practicably be conducted without the waiver, </w:t>
      </w:r>
    </w:p>
    <w:p w:rsidR="00B12196" w:rsidRPr="00CC6246" w:rsidRDefault="00FA2D08">
      <w:pPr>
        <w:ind w:firstLine="360"/>
        <w:rPr>
          <w:rFonts w:ascii="Times New Roman" w:hAnsi="Times New Roman"/>
          <w:color w:val="000000"/>
        </w:rPr>
      </w:pPr>
      <w:r w:rsidRPr="00CC6246">
        <w:rPr>
          <w:rFonts w:ascii="Times New Roman" w:hAnsi="Times New Roman"/>
          <w:color w:val="000000"/>
        </w:rPr>
        <w:t xml:space="preserve">(C) The research could not practicably be conducted without access to and use of the PHI. </w:t>
      </w:r>
    </w:p>
    <w:p w:rsidR="00B12196" w:rsidRPr="00CC6246" w:rsidRDefault="00FA2D08">
      <w:pPr>
        <w:rPr>
          <w:rFonts w:ascii="Times New Roman" w:hAnsi="Times New Roman"/>
          <w:color w:val="000000"/>
        </w:rPr>
      </w:pPr>
      <w:r w:rsidRPr="00CC6246">
        <w:rPr>
          <w:rFonts w:ascii="Times New Roman" w:hAnsi="Times New Roman"/>
          <w:b/>
          <w:color w:val="000000"/>
        </w:rPr>
        <w:t>8. Serious threats to health or safety</w:t>
      </w:r>
      <w:r w:rsidRPr="00CC6246">
        <w:rPr>
          <w:rFonts w:ascii="Times New Roman" w:hAnsi="Times New Roman"/>
          <w:color w:val="000000"/>
        </w:rPr>
        <w:t xml:space="preserve">.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rsidR="00B12196" w:rsidRPr="00CC6246" w:rsidRDefault="00FA2D08">
      <w:pPr>
        <w:rPr>
          <w:rFonts w:ascii="Times New Roman" w:hAnsi="Times New Roman"/>
          <w:color w:val="000000"/>
        </w:rPr>
      </w:pPr>
      <w:r w:rsidRPr="00CC6246">
        <w:rPr>
          <w:rFonts w:ascii="Times New Roman" w:hAnsi="Times New Roman"/>
          <w:b/>
          <w:color w:val="000000"/>
        </w:rPr>
        <w:t>9. Military</w:t>
      </w:r>
      <w:r w:rsidRPr="00CC6246">
        <w:rPr>
          <w:rFonts w:ascii="Times New Roman" w:hAnsi="Times New Roman"/>
          <w:color w:val="000000"/>
        </w:rPr>
        <w:t xml:space="preserve">. Our practice may disclose your PHI if you are a member of U.S. or foreign military forces (including veterans) and if required by the appropriate authorities. </w:t>
      </w:r>
    </w:p>
    <w:p w:rsidR="00B12196" w:rsidRPr="00CC6246" w:rsidRDefault="00FA2D08">
      <w:pPr>
        <w:rPr>
          <w:rFonts w:ascii="Times New Roman" w:hAnsi="Times New Roman"/>
          <w:color w:val="000000"/>
        </w:rPr>
      </w:pPr>
      <w:r w:rsidRPr="00CC6246">
        <w:rPr>
          <w:rFonts w:ascii="Times New Roman" w:hAnsi="Times New Roman"/>
          <w:b/>
          <w:color w:val="000000"/>
        </w:rPr>
        <w:t>10. National security</w:t>
      </w:r>
      <w:r w:rsidRPr="00CC6246">
        <w:rPr>
          <w:rFonts w:ascii="Times New Roman" w:hAnsi="Times New Roman"/>
          <w:color w:val="000000"/>
        </w:rPr>
        <w:t xml:space="preserve">. Our practice may disclose your PHI to federal officials for intelligence and national security activities authorized by law. We also may disclose your PHI to federal and national security activities authorized by law. We also may disclose your PHI to federal officials in order to protect the president, other officials or foreign heads of state, or to conduct investigations. </w:t>
      </w:r>
    </w:p>
    <w:p w:rsidR="00B12196" w:rsidRPr="00CC6246" w:rsidRDefault="00FA2D08">
      <w:pPr>
        <w:rPr>
          <w:rFonts w:ascii="Times New Roman" w:hAnsi="Times New Roman"/>
          <w:color w:val="000000"/>
        </w:rPr>
      </w:pPr>
      <w:r w:rsidRPr="00CC6246">
        <w:rPr>
          <w:rFonts w:ascii="Times New Roman" w:hAnsi="Times New Roman"/>
          <w:b/>
          <w:color w:val="000000"/>
        </w:rPr>
        <w:t>11. Inmates</w:t>
      </w:r>
      <w:r w:rsidRPr="00CC6246">
        <w:rPr>
          <w:rFonts w:ascii="Times New Roman" w:hAnsi="Times New Roman"/>
          <w:color w:val="000000"/>
        </w:rPr>
        <w:t>.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CC6246">
        <w:rPr>
          <w:rFonts w:ascii="Times New Roman" w:hAnsi="Times New Roman"/>
          <w:color w:val="000000"/>
        </w:rPr>
        <w:tab/>
      </w:r>
    </w:p>
    <w:p w:rsidR="00B12196" w:rsidRPr="00CC6246" w:rsidRDefault="00FA2D08">
      <w:pPr>
        <w:rPr>
          <w:rFonts w:ascii="Times New Roman" w:hAnsi="Times New Roman"/>
          <w:color w:val="000000"/>
        </w:rPr>
      </w:pPr>
      <w:r w:rsidRPr="00CC6246">
        <w:rPr>
          <w:rFonts w:ascii="Times New Roman" w:hAnsi="Times New Roman"/>
          <w:b/>
          <w:color w:val="000000"/>
        </w:rPr>
        <w:t>12. Workers’ compensation</w:t>
      </w:r>
      <w:r w:rsidRPr="00CC6246">
        <w:rPr>
          <w:rFonts w:ascii="Times New Roman" w:hAnsi="Times New Roman"/>
          <w:color w:val="000000"/>
        </w:rPr>
        <w:t xml:space="preserve">. Our practice may release your PHI for workers’ compensation and similar programs. </w:t>
      </w:r>
    </w:p>
    <w:p w:rsidR="00B12196" w:rsidRPr="00CC6246" w:rsidRDefault="00B12196">
      <w:pPr>
        <w:rPr>
          <w:rFonts w:ascii="Times New Roman" w:hAnsi="Times New Roman"/>
          <w:color w:val="000000"/>
        </w:rPr>
      </w:pPr>
    </w:p>
    <w:p w:rsidR="00B12196" w:rsidRPr="00CC6246" w:rsidRDefault="00FA2D08">
      <w:pPr>
        <w:rPr>
          <w:rFonts w:ascii="Times New Roman" w:hAnsi="Times New Roman"/>
          <w:b/>
          <w:color w:val="000000"/>
        </w:rPr>
      </w:pPr>
      <w:r w:rsidRPr="00CC6246">
        <w:rPr>
          <w:rFonts w:ascii="Times New Roman" w:hAnsi="Times New Roman"/>
          <w:b/>
          <w:color w:val="000000"/>
        </w:rPr>
        <w:t>E. Your rights regarding your PHI:</w:t>
      </w:r>
    </w:p>
    <w:p w:rsidR="00B12196" w:rsidRPr="00CC6246" w:rsidRDefault="00FA2D08">
      <w:pPr>
        <w:rPr>
          <w:rFonts w:ascii="Times New Roman" w:hAnsi="Times New Roman"/>
          <w:color w:val="000000"/>
        </w:rPr>
      </w:pPr>
      <w:r w:rsidRPr="00CC6246">
        <w:rPr>
          <w:rFonts w:ascii="Times New Roman" w:hAnsi="Times New Roman"/>
          <w:color w:val="000000"/>
        </w:rPr>
        <w:t>You have the following rights regarding the PHI that we maintain about you:</w:t>
      </w:r>
    </w:p>
    <w:p w:rsidR="00B12196" w:rsidRPr="00CC6246" w:rsidRDefault="00B12196">
      <w:pPr>
        <w:rPr>
          <w:rFonts w:ascii="Times New Roman" w:hAnsi="Times New Roman"/>
          <w:color w:val="000000"/>
        </w:rPr>
      </w:pPr>
    </w:p>
    <w:p w:rsidR="00B12196" w:rsidRPr="00CC6246" w:rsidRDefault="00FA2D08">
      <w:pPr>
        <w:rPr>
          <w:rFonts w:ascii="Times New Roman" w:hAnsi="Times New Roman"/>
          <w:color w:val="000000"/>
        </w:rPr>
      </w:pPr>
      <w:r w:rsidRPr="00CC6246">
        <w:rPr>
          <w:rFonts w:ascii="Times New Roman" w:hAnsi="Times New Roman"/>
          <w:b/>
          <w:color w:val="000000"/>
        </w:rPr>
        <w:t>1. Confidential communications</w:t>
      </w:r>
      <w:r w:rsidRPr="00CC6246">
        <w:rPr>
          <w:rFonts w:ascii="Times New Roman" w:hAnsi="Times New Roman"/>
          <w:color w:val="000000"/>
        </w:rPr>
        <w:t xml:space="preserve">. You have the right to request that our practice communicate with you about your health and related issues in a particular manner or at a certain location. For instance, you may ask that we contact you at home, rather than work.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request a type of confidential communication, you must make a written request to </w:t>
      </w:r>
      <w:r w:rsidR="00E05BC3">
        <w:rPr>
          <w:rFonts w:ascii="Times New Roman" w:hAnsi="Times New Roman"/>
          <w:b/>
          <w:color w:val="000000"/>
        </w:rPr>
        <w:t>Harmony Medical Clinic LLC</w:t>
      </w:r>
      <w:r w:rsidRPr="00CC6246">
        <w:rPr>
          <w:rFonts w:ascii="Times New Roman" w:hAnsi="Times New Roman"/>
          <w:color w:val="000000"/>
        </w:rPr>
        <w:t xml:space="preserve"> specifying the requested method of contact, or the location where you wish to be contacted. Our practice will accommodate </w:t>
      </w:r>
      <w:r w:rsidRPr="00CC6246">
        <w:rPr>
          <w:rFonts w:ascii="Times New Roman" w:hAnsi="Times New Roman"/>
          <w:b/>
          <w:color w:val="000000"/>
        </w:rPr>
        <w:t>reasonable</w:t>
      </w:r>
      <w:r w:rsidRPr="00CC6246">
        <w:rPr>
          <w:rFonts w:ascii="Times New Roman" w:hAnsi="Times New Roman"/>
          <w:color w:val="000000"/>
        </w:rPr>
        <w:t xml:space="preserve"> requests. You do not need to give a reason for your request.</w:t>
      </w:r>
    </w:p>
    <w:p w:rsidR="00B12196" w:rsidRPr="00CC6246" w:rsidRDefault="00FA2D08">
      <w:pPr>
        <w:rPr>
          <w:rFonts w:ascii="Times New Roman" w:hAnsi="Times New Roman"/>
          <w:color w:val="000000"/>
        </w:rPr>
      </w:pPr>
      <w:r w:rsidRPr="00CC6246">
        <w:rPr>
          <w:rFonts w:ascii="Times New Roman" w:hAnsi="Times New Roman"/>
          <w:b/>
          <w:color w:val="000000"/>
        </w:rPr>
        <w:t>2. Requesting restrictions</w:t>
      </w:r>
      <w:r w:rsidRPr="00CC6246">
        <w:rPr>
          <w:rFonts w:ascii="Times New Roman" w:hAnsi="Times New Roman"/>
          <w:color w:val="000000"/>
        </w:rPr>
        <w:t xml:space="preserve">.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w:t>
      </w:r>
      <w:r w:rsidRPr="00CC6246">
        <w:rPr>
          <w:rFonts w:ascii="Times New Roman" w:hAnsi="Times New Roman"/>
          <w:color w:val="000000"/>
        </w:rPr>
        <w:lastRenderedPageBreak/>
        <w:t xml:space="preserve">and friends. </w:t>
      </w:r>
      <w:r w:rsidRPr="00CC6246">
        <w:rPr>
          <w:rFonts w:ascii="Times New Roman" w:hAnsi="Times New Roman"/>
          <w:b/>
          <w:color w:val="000000"/>
        </w:rPr>
        <w:t>We are</w:t>
      </w:r>
      <w:r w:rsidRPr="00CC6246">
        <w:rPr>
          <w:rFonts w:ascii="Times New Roman" w:hAnsi="Times New Roman"/>
          <w:b/>
          <w:caps/>
          <w:color w:val="000000"/>
        </w:rPr>
        <w:t xml:space="preserve"> </w:t>
      </w:r>
      <w:r w:rsidRPr="00CC6246">
        <w:rPr>
          <w:rFonts w:ascii="Times New Roman" w:hAnsi="Times New Roman"/>
          <w:b/>
          <w:color w:val="000000"/>
        </w:rPr>
        <w:t>not required to agree to your request</w:t>
      </w:r>
      <w:r w:rsidRPr="00CC6246">
        <w:rPr>
          <w:rFonts w:ascii="Times New Roman" w:hAnsi="Times New Roman"/>
          <w:color w:val="000000"/>
        </w:rPr>
        <w:t xml:space="preserve">; however, if we do agree, we are bound by our agreement except when otherwise required by law, in emergencies or when the information is necessary to treat you.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request a restriction in our use or disclosure of your PHI, you must make your request in writing to </w:t>
      </w:r>
      <w:r w:rsidR="00E05BC3">
        <w:rPr>
          <w:rFonts w:ascii="Times New Roman" w:hAnsi="Times New Roman"/>
          <w:b/>
          <w:color w:val="000000"/>
        </w:rPr>
        <w:t>Harmony Medical Clinic LLC</w:t>
      </w:r>
      <w:r w:rsidRPr="00CC6246">
        <w:rPr>
          <w:rFonts w:ascii="Times New Roman" w:hAnsi="Times New Roman"/>
          <w:color w:val="000000"/>
        </w:rPr>
        <w:t xml:space="preserve">. Your request must describe in a clear and concise fashion: </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The information you wish restricted, </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Whether you are requesting to limit our practice’s use, disclosure or both, </w:t>
      </w:r>
    </w:p>
    <w:p w:rsidR="00B12196"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whom you want the limits to apply.</w:t>
      </w:r>
    </w:p>
    <w:p w:rsidR="00B12196" w:rsidRPr="00CC6246" w:rsidRDefault="00FA2D08">
      <w:pPr>
        <w:rPr>
          <w:rFonts w:ascii="Times New Roman" w:hAnsi="Times New Roman"/>
          <w:color w:val="000000"/>
        </w:rPr>
      </w:pPr>
      <w:r w:rsidRPr="00CC6246">
        <w:rPr>
          <w:rFonts w:ascii="Times New Roman" w:hAnsi="Times New Roman"/>
          <w:b/>
          <w:color w:val="000000"/>
        </w:rPr>
        <w:t>3. Inspection and copies</w:t>
      </w:r>
      <w:r w:rsidRPr="00CC6246">
        <w:rPr>
          <w:rFonts w:ascii="Times New Roman" w:hAnsi="Times New Roman"/>
          <w:color w:val="000000"/>
        </w:rPr>
        <w:t xml:space="preserve">. You have the right to inspect and obtain a copy of the PHI that may be used to make decisions about you, including patient medical records and billing records, but not including psychotherapy notes. You must submit your request in writing to </w:t>
      </w:r>
      <w:r w:rsidR="00E05BC3">
        <w:rPr>
          <w:rFonts w:ascii="Times New Roman" w:hAnsi="Times New Roman"/>
          <w:b/>
          <w:color w:val="000000"/>
        </w:rPr>
        <w:t>Harmony Medical Clinic LLC</w:t>
      </w:r>
      <w:r w:rsidRPr="00CC6246">
        <w:rPr>
          <w:rFonts w:ascii="Times New Roman" w:hAnsi="Times New Roman"/>
          <w:color w:val="000000"/>
        </w:rPr>
        <w:t xml:space="preserve">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B12196" w:rsidRPr="00CC6246" w:rsidRDefault="00FA2D08">
      <w:pPr>
        <w:rPr>
          <w:rFonts w:ascii="Times New Roman" w:hAnsi="Times New Roman"/>
          <w:color w:val="000000"/>
        </w:rPr>
      </w:pPr>
      <w:r w:rsidRPr="00CC6246">
        <w:rPr>
          <w:rFonts w:ascii="Times New Roman" w:hAnsi="Times New Roman"/>
          <w:b/>
          <w:color w:val="000000"/>
        </w:rPr>
        <w:t>4. Amendment</w:t>
      </w:r>
      <w:r w:rsidRPr="00CC6246">
        <w:rPr>
          <w:rFonts w:ascii="Times New Roman" w:hAnsi="Times New Roman"/>
          <w:color w:val="000000"/>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00E05BC3">
        <w:rPr>
          <w:rFonts w:ascii="Times New Roman" w:hAnsi="Times New Roman"/>
          <w:b/>
          <w:color w:val="000000"/>
        </w:rPr>
        <w:t>Harmony Medical Clinic LLC</w:t>
      </w:r>
      <w:r w:rsidRPr="00CC6246">
        <w:rPr>
          <w:rFonts w:ascii="Times New Roman" w:hAnsi="Times New Roman"/>
          <w:color w:val="000000"/>
        </w:rPr>
        <w:t xml:space="preser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 </w:t>
      </w:r>
    </w:p>
    <w:p w:rsidR="00B12196" w:rsidRPr="00CC6246" w:rsidRDefault="00FA2D08">
      <w:pPr>
        <w:rPr>
          <w:rFonts w:ascii="Times New Roman" w:hAnsi="Times New Roman"/>
          <w:color w:val="000000"/>
        </w:rPr>
      </w:pPr>
      <w:r w:rsidRPr="00CC6246">
        <w:rPr>
          <w:rFonts w:ascii="Times New Roman" w:hAnsi="Times New Roman"/>
          <w:b/>
          <w:color w:val="000000"/>
        </w:rPr>
        <w:t>5. Accounting of disclosures</w:t>
      </w:r>
      <w:r w:rsidRPr="00CC6246">
        <w:rPr>
          <w:rFonts w:ascii="Times New Roman" w:hAnsi="Times New Roman"/>
          <w:color w:val="000000"/>
        </w:rPr>
        <w:t xml:space="preserve">. All of our patients have the right to request an “accounting of disclosures.” An “accounting of disclosures” is a list of certain non-routine disclosures our practice has made of your PHI for purposes not related to treatment, payment or operations. Use of your PHI as part of the routine patient care in our practice is not required to be documented – for example, the doctor sharing information with the nurse; or the billing department using your information to file your insurance claim. </w:t>
      </w:r>
      <w:proofErr w:type="gramStart"/>
      <w:r w:rsidRPr="00CC6246">
        <w:rPr>
          <w:rFonts w:ascii="Times New Roman" w:hAnsi="Times New Roman"/>
          <w:color w:val="000000"/>
        </w:rPr>
        <w:t>In order to</w:t>
      </w:r>
      <w:proofErr w:type="gramEnd"/>
      <w:r w:rsidRPr="00CC6246">
        <w:rPr>
          <w:rFonts w:ascii="Times New Roman" w:hAnsi="Times New Roman"/>
          <w:color w:val="000000"/>
        </w:rPr>
        <w:t xml:space="preserve"> obtain an accounting of disclosures, you must submit your request in writing to </w:t>
      </w:r>
      <w:r w:rsidR="00E05BC3">
        <w:rPr>
          <w:rFonts w:ascii="Times New Roman" w:hAnsi="Times New Roman"/>
          <w:b/>
          <w:color w:val="000000"/>
        </w:rPr>
        <w:t>Harmony Medical Clinic LLC</w:t>
      </w:r>
      <w:r w:rsidRPr="00CC6246">
        <w:rPr>
          <w:rFonts w:ascii="Times New Roman" w:hAnsi="Times New Roman"/>
          <w:color w:val="000000"/>
        </w:rPr>
        <w:t xml:space="preserve">.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rsidR="00B12196" w:rsidRPr="00CC6246" w:rsidRDefault="00FA2D08">
      <w:pPr>
        <w:rPr>
          <w:rFonts w:ascii="Times New Roman" w:hAnsi="Times New Roman"/>
          <w:color w:val="000000"/>
        </w:rPr>
      </w:pPr>
      <w:r w:rsidRPr="00CC6246">
        <w:rPr>
          <w:rFonts w:ascii="Times New Roman" w:hAnsi="Times New Roman"/>
          <w:b/>
          <w:color w:val="000000"/>
        </w:rPr>
        <w:t>6. Right to a paper copy of this notice</w:t>
      </w:r>
      <w:r w:rsidRPr="00CC6246">
        <w:rPr>
          <w:rFonts w:ascii="Times New Roman" w:hAnsi="Times New Roman"/>
          <w:color w:val="000000"/>
        </w:rPr>
        <w:t xml:space="preserve">. You are entitled to receive a paper copy of our notice of privacy practices. You may ask us to give you a copy of this notice at any time. To obtain a paper copy of this notice, contact </w:t>
      </w:r>
      <w:r w:rsidR="00E05BC3">
        <w:rPr>
          <w:rFonts w:ascii="Times New Roman" w:hAnsi="Times New Roman"/>
          <w:b/>
          <w:color w:val="000000"/>
        </w:rPr>
        <w:t>Harmony Medical Clinic LLC</w:t>
      </w:r>
      <w:r w:rsidRPr="00CC6246">
        <w:rPr>
          <w:rFonts w:ascii="Times New Roman" w:hAnsi="Times New Roman"/>
          <w:color w:val="000000"/>
        </w:rPr>
        <w:t xml:space="preserve">. </w:t>
      </w:r>
    </w:p>
    <w:p w:rsidR="00B12196" w:rsidRPr="00CC6246" w:rsidRDefault="00FA2D08">
      <w:pPr>
        <w:rPr>
          <w:rFonts w:ascii="Times New Roman" w:hAnsi="Times New Roman"/>
          <w:color w:val="000000"/>
        </w:rPr>
      </w:pPr>
      <w:r w:rsidRPr="00CC6246">
        <w:rPr>
          <w:rFonts w:ascii="Times New Roman" w:hAnsi="Times New Roman"/>
          <w:b/>
          <w:color w:val="000000"/>
        </w:rPr>
        <w:t>7. Right to file a complaint</w:t>
      </w:r>
      <w:r w:rsidRPr="00CC6246">
        <w:rPr>
          <w:rFonts w:ascii="Times New Roman" w:hAnsi="Times New Roman"/>
          <w:color w:val="000000"/>
        </w:rPr>
        <w:t xml:space="preserve">. If you believe your privacy rights have been violated, you may file a complaint with our practice or with the Secretary of the Department of Health and Human Services. To file a complaint with our practice, contact </w:t>
      </w:r>
      <w:r w:rsidR="00E05BC3">
        <w:rPr>
          <w:rFonts w:ascii="Times New Roman" w:hAnsi="Times New Roman"/>
          <w:b/>
          <w:color w:val="000000"/>
        </w:rPr>
        <w:t>office administrator</w:t>
      </w:r>
      <w:r w:rsidRPr="00CC6246">
        <w:rPr>
          <w:rFonts w:ascii="Times New Roman" w:hAnsi="Times New Roman"/>
          <w:color w:val="000000"/>
        </w:rPr>
        <w:t xml:space="preserve">. </w:t>
      </w:r>
      <w:r w:rsidRPr="00CC6246">
        <w:rPr>
          <w:rFonts w:ascii="Times New Roman" w:hAnsi="Times New Roman"/>
          <w:color w:val="000000"/>
        </w:rPr>
        <w:lastRenderedPageBreak/>
        <w:t xml:space="preserve">All complaints must be submitted in writing. </w:t>
      </w:r>
      <w:r w:rsidRPr="00CC6246">
        <w:rPr>
          <w:rFonts w:ascii="Times New Roman" w:hAnsi="Times New Roman"/>
          <w:b/>
          <w:color w:val="000000"/>
        </w:rPr>
        <w:t>You will not be penalized for filing a complaint</w:t>
      </w:r>
      <w:r w:rsidRPr="00CC6246">
        <w:rPr>
          <w:rFonts w:ascii="Times New Roman" w:hAnsi="Times New Roman"/>
          <w:color w:val="000000"/>
        </w:rPr>
        <w:t>.</w:t>
      </w:r>
    </w:p>
    <w:p w:rsidR="00B12196" w:rsidRPr="00CC6246" w:rsidRDefault="00FA2D08">
      <w:pPr>
        <w:rPr>
          <w:rFonts w:ascii="Times New Roman" w:hAnsi="Times New Roman"/>
          <w:color w:val="000000"/>
        </w:rPr>
      </w:pPr>
      <w:r w:rsidRPr="00CC6246">
        <w:rPr>
          <w:rFonts w:ascii="Times New Roman" w:hAnsi="Times New Roman"/>
          <w:b/>
          <w:color w:val="000000"/>
        </w:rPr>
        <w:t>8. Right to provide an authorization for other uses and disclosures</w:t>
      </w:r>
      <w:r w:rsidRPr="00CC6246">
        <w:rPr>
          <w:rFonts w:ascii="Times New Roman" w:hAnsi="Times New Roman"/>
          <w:color w:val="000000"/>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w:t>
      </w:r>
      <w:r w:rsidRPr="00CC6246">
        <w:rPr>
          <w:rFonts w:ascii="Times New Roman" w:hAnsi="Times New Roman"/>
          <w:i/>
          <w:color w:val="000000"/>
        </w:rPr>
        <w:t>in writing</w:t>
      </w:r>
      <w:r w:rsidRPr="00CC6246">
        <w:rPr>
          <w:rFonts w:ascii="Times New Roman" w:hAnsi="Times New Roman"/>
          <w:color w:val="000000"/>
        </w:rPr>
        <w:t xml:space="preserve">. After you revoke your authorization, we will no longer use or disclose your PHI for the reasons described in the authorization. </w:t>
      </w:r>
      <w:r w:rsidRPr="00CC6246">
        <w:rPr>
          <w:rFonts w:ascii="Times New Roman" w:hAnsi="Times New Roman"/>
          <w:i/>
          <w:color w:val="000000"/>
        </w:rPr>
        <w:t>Please note</w:t>
      </w:r>
      <w:r w:rsidRPr="00CC6246">
        <w:rPr>
          <w:rFonts w:ascii="Times New Roman" w:hAnsi="Times New Roman"/>
          <w:color w:val="000000"/>
        </w:rPr>
        <w:t>: we are required to retain records of your care.</w:t>
      </w:r>
    </w:p>
    <w:p w:rsidR="00B12196" w:rsidRPr="00CC6246" w:rsidRDefault="00B12196">
      <w:pPr>
        <w:rPr>
          <w:rFonts w:ascii="Times New Roman" w:hAnsi="Times New Roman"/>
          <w:color w:val="000000"/>
        </w:rPr>
      </w:pPr>
    </w:p>
    <w:p w:rsidR="00B12196" w:rsidRPr="00CC6246" w:rsidRDefault="00FA2D08">
      <w:pPr>
        <w:rPr>
          <w:rFonts w:ascii="Times New Roman" w:hAnsi="Times New Roman"/>
          <w:b/>
          <w:color w:val="000000"/>
        </w:rPr>
      </w:pPr>
      <w:r w:rsidRPr="00CC6246">
        <w:rPr>
          <w:rFonts w:ascii="Times New Roman" w:hAnsi="Times New Roman"/>
          <w:color w:val="000000"/>
        </w:rPr>
        <w:t xml:space="preserve">Again, if you have any questions regarding this notice or our health information privacy policies, please contact </w:t>
      </w:r>
      <w:r w:rsidR="002A0AFC">
        <w:rPr>
          <w:rFonts w:ascii="Times New Roman" w:hAnsi="Times New Roman"/>
          <w:b/>
          <w:color w:val="000000"/>
        </w:rPr>
        <w:t>Dr. Heather Roe (316) 854-1045.</w:t>
      </w:r>
    </w:p>
    <w:p w:rsidR="00B12196" w:rsidRPr="00CC6246" w:rsidRDefault="00B12196">
      <w:pPr>
        <w:pBdr>
          <w:bottom w:val="single" w:sz="12" w:space="1" w:color="auto"/>
        </w:pBdr>
        <w:tabs>
          <w:tab w:val="left" w:pos="4320"/>
          <w:tab w:val="left" w:pos="8640"/>
        </w:tabs>
        <w:rPr>
          <w:rFonts w:ascii="Times New Roman" w:hAnsi="Times New Roman"/>
          <w:b/>
          <w:color w:val="000000"/>
        </w:rPr>
      </w:pPr>
    </w:p>
    <w:p w:rsidR="00B12196" w:rsidRPr="00CC6246" w:rsidRDefault="00B12196">
      <w:pPr>
        <w:rPr>
          <w:rFonts w:ascii="Times New Roman" w:hAnsi="Times New Roman"/>
          <w:i/>
          <w:color w:val="000000"/>
        </w:rPr>
      </w:pPr>
    </w:p>
    <w:p w:rsidR="00FA2D08" w:rsidRPr="00CC6246" w:rsidRDefault="00FA2D08">
      <w:pPr>
        <w:rPr>
          <w:rFonts w:ascii="Times New Roman" w:hAnsi="Times New Roman"/>
        </w:rPr>
      </w:pPr>
      <w:r w:rsidRPr="00CC6246">
        <w:rPr>
          <w:rFonts w:ascii="Times New Roman" w:hAnsi="Times New Roman"/>
        </w:rPr>
        <w:t>Copyright © 2002 Gates, Moore &amp; Company</w:t>
      </w:r>
    </w:p>
    <w:sectPr w:rsidR="00FA2D08" w:rsidRPr="00CC6246" w:rsidSect="00FC05C9">
      <w:headerReference w:type="default" r:id="rId7"/>
      <w:footerReference w:type="default" r:id="rId8"/>
      <w:endnotePr>
        <w:numFmt w:val="decimal"/>
      </w:endnotePr>
      <w:type w:val="continuous"/>
      <w:pgSz w:w="12240" w:h="15840"/>
      <w:pgMar w:top="1440" w:right="1800" w:bottom="162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08" w:rsidRDefault="00FA2D08">
      <w:r>
        <w:separator/>
      </w:r>
    </w:p>
  </w:endnote>
  <w:endnote w:type="continuationSeparator" w:id="0">
    <w:p w:rsidR="00FA2D08" w:rsidRDefault="00FA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96" w:rsidRDefault="00B1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08" w:rsidRDefault="00FA2D08">
      <w:r>
        <w:separator/>
      </w:r>
    </w:p>
  </w:footnote>
  <w:footnote w:type="continuationSeparator" w:id="0">
    <w:p w:rsidR="00FA2D08" w:rsidRDefault="00FA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96" w:rsidRDefault="00FA2D08">
    <w:pPr>
      <w:pStyle w:val="Header"/>
      <w:rPr>
        <w:sz w:val="24"/>
      </w:rPr>
    </w:pPr>
    <w:r>
      <w:rPr>
        <w:sz w:val="24"/>
      </w:rPr>
      <w:tab/>
      <w:t xml:space="preserve">Page </w:t>
    </w:r>
    <w:r>
      <w:rPr>
        <w:sz w:val="2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6694"/>
    <w:multiLevelType w:val="hybridMultilevel"/>
    <w:tmpl w:val="F4B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46"/>
    <w:rsid w:val="002A0AFC"/>
    <w:rsid w:val="003369A5"/>
    <w:rsid w:val="00597899"/>
    <w:rsid w:val="00B12196"/>
    <w:rsid w:val="00BE7395"/>
    <w:rsid w:val="00CC6246"/>
    <w:rsid w:val="00E05BC3"/>
    <w:rsid w:val="00E94A23"/>
    <w:rsid w:val="00FA2D08"/>
    <w:rsid w:val="00FC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7ACF9"/>
  <w15:docId w15:val="{CC65D42E-1FF6-4F1F-A3DF-5E618A02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imes New Roman" w:hAnsi="Times New Roman"/>
      <w:b/>
      <w:color w:val="000000"/>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Indent">
    <w:name w:val="Body Text Indent"/>
    <w:basedOn w:val="Normal"/>
    <w:next w:val="Normal"/>
    <w:semiHidden/>
    <w:rPr>
      <w:rFonts w:ascii="New York" w:hAnsi="New York"/>
      <w:b/>
    </w:rPr>
  </w:style>
  <w:style w:type="paragraph" w:customStyle="1" w:styleId="ExhibitNo">
    <w:name w:val="ExhibitNo"/>
    <w:basedOn w:val="BodyText"/>
    <w:next w:val="Normal"/>
    <w:pPr>
      <w:jc w:val="center"/>
    </w:pPr>
    <w:rPr>
      <w:b/>
    </w:rPr>
  </w:style>
  <w:style w:type="paragraph" w:customStyle="1" w:styleId="4Boxnoindent">
    <w:name w:val="4 Box no indent"/>
    <w:basedOn w:val="2Boxfirstpara"/>
    <w:next w:val="1Boxcopy"/>
  </w:style>
  <w:style w:type="paragraph" w:styleId="BodyText">
    <w:name w:val="Body Text"/>
    <w:basedOn w:val="Normal"/>
    <w:next w:val="Normal"/>
    <w:semiHidden/>
    <w:rPr>
      <w:rFonts w:ascii="New York" w:hAnsi="New York"/>
    </w:rPr>
  </w:style>
  <w:style w:type="paragraph" w:customStyle="1" w:styleId="alignleftno1stlineindent">
    <w:name w:val="align left no 1st line indent"/>
    <w:basedOn w:val="Normal"/>
    <w:next w:val="Normal"/>
    <w:pPr>
      <w:jc w:val="both"/>
    </w:pPr>
    <w:rPr>
      <w:rFonts w:ascii="New York" w:hAnsi="New York"/>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rPr>
      <w:rFonts w:ascii="New York" w:hAnsi="New York"/>
    </w:rPr>
  </w:style>
  <w:style w:type="paragraph" w:styleId="BodyText2">
    <w:name w:val="Body Text 2"/>
    <w:basedOn w:val="Normal"/>
    <w:semiHidden/>
    <w:rPr>
      <w:color w:val="000000"/>
      <w:sz w:val="20"/>
    </w:rPr>
  </w:style>
  <w:style w:type="paragraph" w:styleId="BodyText3">
    <w:name w:val="Body Text 3"/>
    <w:basedOn w:val="Normal"/>
    <w:semiHidden/>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C6246"/>
    <w:rPr>
      <w:rFonts w:ascii="Tahoma" w:hAnsi="Tahoma" w:cs="Tahoma"/>
      <w:sz w:val="16"/>
      <w:szCs w:val="16"/>
    </w:rPr>
  </w:style>
  <w:style w:type="character" w:customStyle="1" w:styleId="BalloonTextChar">
    <w:name w:val="Balloon Text Char"/>
    <w:basedOn w:val="DefaultParagraphFont"/>
    <w:link w:val="BalloonText"/>
    <w:uiPriority w:val="99"/>
    <w:semiHidden/>
    <w:rsid w:val="00CC6246"/>
    <w:rPr>
      <w:rFonts w:ascii="Tahoma" w:hAnsi="Tahoma" w:cs="Tahoma"/>
      <w:sz w:val="16"/>
      <w:szCs w:val="16"/>
    </w:rPr>
  </w:style>
  <w:style w:type="paragraph" w:styleId="ListParagraph">
    <w:name w:val="List Paragraph"/>
    <w:basedOn w:val="Normal"/>
    <w:uiPriority w:val="34"/>
    <w:qFormat/>
    <w:rsid w:val="00FC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2801</Words>
  <Characters>14042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16810</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dc:title>
  <dc:subject/>
  <dc:creator>Robert L. Edsall</dc:creator>
  <cp:keywords/>
  <cp:lastModifiedBy>Heather Roe</cp:lastModifiedBy>
  <cp:revision>4</cp:revision>
  <dcterms:created xsi:type="dcterms:W3CDTF">2017-04-04T23:18:00Z</dcterms:created>
  <dcterms:modified xsi:type="dcterms:W3CDTF">2017-04-05T03:40:00Z</dcterms:modified>
</cp:coreProperties>
</file>